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0D344" w14:textId="77777777" w:rsidR="00910E46" w:rsidRDefault="00910E46" w:rsidP="00910E46">
      <w:pPr>
        <w:spacing w:before="100" w:beforeAutospacing="1" w:after="100" w:afterAutospacing="1"/>
        <w:rPr>
          <w:rFonts w:ascii="Times New Roman" w:eastAsia="Times New Roman" w:hAnsi="Times New Roman" w:cs="Times New Roman"/>
        </w:rPr>
      </w:pPr>
    </w:p>
    <w:p w14:paraId="7E962E40" w14:textId="6E1E6ABC" w:rsidR="00910E46" w:rsidRDefault="00910E46" w:rsidP="00910E46">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VALENCIA COLLEGE SYLLABUS</w:t>
      </w:r>
    </w:p>
    <w:p w14:paraId="1FF1A0B7" w14:textId="77777777" w:rsidR="009C48C2" w:rsidRDefault="009C48C2" w:rsidP="00910E46">
      <w:pPr>
        <w:spacing w:before="100" w:beforeAutospacing="1" w:after="100" w:afterAutospacing="1"/>
        <w:jc w:val="center"/>
        <w:rPr>
          <w:rFonts w:ascii="Times New Roman" w:eastAsia="Times New Roman" w:hAnsi="Times New Roman" w:cs="Times New Roman"/>
        </w:rPr>
      </w:pPr>
    </w:p>
    <w:p w14:paraId="628719D5" w14:textId="4075B464"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PHI 2010: Philosophy</w:t>
      </w:r>
    </w:p>
    <w:p w14:paraId="603566FB" w14:textId="292668AF" w:rsid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FALL  2020</w:t>
      </w:r>
    </w:p>
    <w:p w14:paraId="418AC981" w14:textId="77777777" w:rsidR="009C48C2" w:rsidRPr="00910E46" w:rsidRDefault="009C48C2" w:rsidP="00910E46">
      <w:pPr>
        <w:spacing w:before="100" w:beforeAutospacing="1" w:after="100" w:afterAutospacing="1"/>
        <w:rPr>
          <w:rFonts w:ascii="Times New Roman" w:eastAsia="Times New Roman" w:hAnsi="Times New Roman" w:cs="Times New Roman"/>
        </w:rPr>
      </w:pPr>
    </w:p>
    <w:p w14:paraId="0B0B8010" w14:textId="2231393C"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CONTACT   INFORMATION</w:t>
      </w:r>
    </w:p>
    <w:p w14:paraId="533C8D4D"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Dr. Andrew Alexander, West Campus, Office: 6-326 (For Face-To-Face students)</w:t>
      </w:r>
    </w:p>
    <w:p w14:paraId="51C85B78" w14:textId="508A6B4E"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ZOOM Meetings: Mon.- Th. 11:30 am. - 1 pm. (Office Hours for Online students)</w:t>
      </w:r>
    </w:p>
    <w:p w14:paraId="10339F13" w14:textId="597A3CC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Phone:  407-582-1300.  Please leave a message with the   secretary</w:t>
      </w:r>
    </w:p>
    <w:p w14:paraId="276A657C"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E mail: Please use the Canvas Email from the “inbox” in the Canvas System. Please do not email from a private email account. Emails will be answered within 48 hours, unless it is a weekend or a day when the College is closed.</w:t>
      </w:r>
    </w:p>
    <w:p w14:paraId="37C407C3"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u w:val="single"/>
        </w:rPr>
        <w:t> </w:t>
      </w:r>
    </w:p>
    <w:p w14:paraId="6F27FC4F" w14:textId="4F2108DE"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u w:val="single"/>
        </w:rPr>
        <w:t>COURSE INFORMATION</w:t>
      </w:r>
    </w:p>
    <w:p w14:paraId="6C0751D1"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Contemporary. problems are used to introduce the major areas of philosophy: metaphysics, ethics, politics, theories of knowledge and the philosophy of religion. Students explore the ideas of notable philosophers, past and present, and examine how their ideas have shed light on these problems and their relevance to modern life.</w:t>
      </w:r>
    </w:p>
    <w:p w14:paraId="6FDAA726"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0E4D7DB9" w14:textId="44F8D3FD"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i/>
          <w:iCs/>
        </w:rPr>
        <w:t xml:space="preserve"> COURSE PREREQUISITES: </w:t>
      </w:r>
      <w:r w:rsidRPr="00910E46">
        <w:rPr>
          <w:rFonts w:ascii="Times New Roman" w:eastAsia="Times New Roman" w:hAnsi="Times New Roman" w:cs="Times New Roman"/>
        </w:rPr>
        <w:t xml:space="preserve">NONE                  </w:t>
      </w:r>
      <w:r w:rsidRPr="00910E46">
        <w:rPr>
          <w:rFonts w:ascii="Times New Roman" w:eastAsia="Times New Roman" w:hAnsi="Times New Roman" w:cs="Times New Roman"/>
          <w:i/>
          <w:iCs/>
        </w:rPr>
        <w:t>CREDIT HOURS</w:t>
      </w:r>
      <w:r w:rsidRPr="00910E46">
        <w:rPr>
          <w:rFonts w:ascii="Times New Roman" w:eastAsia="Times New Roman" w:hAnsi="Times New Roman" w:cs="Times New Roman"/>
        </w:rPr>
        <w:t>: 3</w:t>
      </w:r>
    </w:p>
    <w:p w14:paraId="29F623A8" w14:textId="33B3BA6A"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i/>
          <w:iCs/>
        </w:rPr>
        <w:t>TERM</w:t>
      </w:r>
      <w:r w:rsidRPr="00910E46">
        <w:rPr>
          <w:rFonts w:ascii="Times New Roman" w:eastAsia="Times New Roman" w:hAnsi="Times New Roman" w:cs="Times New Roman"/>
        </w:rPr>
        <w:t xml:space="preserve">: Fall 2020                                                   </w:t>
      </w:r>
      <w:r w:rsidRPr="00910E46">
        <w:rPr>
          <w:rFonts w:ascii="Times New Roman" w:eastAsia="Times New Roman" w:hAnsi="Times New Roman" w:cs="Times New Roman"/>
          <w:i/>
          <w:iCs/>
        </w:rPr>
        <w:t>MODE</w:t>
      </w:r>
      <w:r w:rsidRPr="00910E46">
        <w:rPr>
          <w:rFonts w:ascii="Times New Roman" w:eastAsia="Times New Roman" w:hAnsi="Times New Roman" w:cs="Times New Roman"/>
        </w:rPr>
        <w:t>: ONLINE</w:t>
      </w:r>
    </w:p>
    <w:p w14:paraId="62C2A810"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REQUIRED TEXT:</w:t>
      </w:r>
    </w:p>
    <w:p w14:paraId="60B66B51"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Alexander, Andrew, PHILOSOPHIZING: Creating a World of Ideas, Kendall Hunt.</w:t>
      </w:r>
    </w:p>
    <w:p w14:paraId="513FE5C8"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An e-book is available from the publisher for half the price.</w:t>
      </w:r>
    </w:p>
    <w:p w14:paraId="1B5EFDF4"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u w:val="single"/>
        </w:rPr>
        <w:t> </w:t>
      </w:r>
    </w:p>
    <w:p w14:paraId="26413A61"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b/>
          <w:bCs/>
        </w:rPr>
        <w:lastRenderedPageBreak/>
        <w:t>MAJOR LEARNING OUTCOMES</w:t>
      </w:r>
    </w:p>
    <w:p w14:paraId="2F6972AE"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7B615613" w14:textId="77777777" w:rsidR="00910E46" w:rsidRPr="00910E46" w:rsidRDefault="00910E46" w:rsidP="00910E46">
      <w:pPr>
        <w:numPr>
          <w:ilvl w:val="0"/>
          <w:numId w:val="1"/>
        </w:num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Explore basic beliefs</w:t>
      </w:r>
    </w:p>
    <w:p w14:paraId="60300113" w14:textId="77777777" w:rsidR="00910E46" w:rsidRPr="00910E46" w:rsidRDefault="00910E46" w:rsidP="00910E46">
      <w:pPr>
        <w:numPr>
          <w:ilvl w:val="0"/>
          <w:numId w:val="1"/>
        </w:num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Check assumptions and implications of key ideas</w:t>
      </w:r>
    </w:p>
    <w:p w14:paraId="2CA61E94" w14:textId="77777777" w:rsidR="00910E46" w:rsidRPr="00910E46" w:rsidRDefault="00910E46" w:rsidP="00910E46">
      <w:pPr>
        <w:numPr>
          <w:ilvl w:val="0"/>
          <w:numId w:val="1"/>
        </w:num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Examine diverse theories or perspectives</w:t>
      </w:r>
    </w:p>
    <w:p w14:paraId="7BEFE416" w14:textId="77777777" w:rsidR="00910E46" w:rsidRPr="00910E46" w:rsidRDefault="00910E46" w:rsidP="00910E46">
      <w:pPr>
        <w:numPr>
          <w:ilvl w:val="0"/>
          <w:numId w:val="1"/>
        </w:num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Define concepts with necessary and sufficient criteria</w:t>
      </w:r>
    </w:p>
    <w:p w14:paraId="3D0E1568" w14:textId="77777777" w:rsidR="00910E46" w:rsidRPr="00910E46" w:rsidRDefault="00910E46" w:rsidP="00910E46">
      <w:pPr>
        <w:numPr>
          <w:ilvl w:val="0"/>
          <w:numId w:val="1"/>
        </w:num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Articulate objections and construct arguments</w:t>
      </w:r>
    </w:p>
    <w:p w14:paraId="60580288" w14:textId="77777777" w:rsidR="00910E46" w:rsidRPr="00910E46" w:rsidRDefault="00910E46" w:rsidP="00910E46">
      <w:pPr>
        <w:numPr>
          <w:ilvl w:val="0"/>
          <w:numId w:val="1"/>
        </w:num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Develop ideas on morality, society, reality, knowledge and God</w:t>
      </w:r>
    </w:p>
    <w:p w14:paraId="2B660DC0"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052A3946"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3FE3E096"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b/>
          <w:bCs/>
        </w:rPr>
        <w:t>VALENCIA COLLEGE CORE COMPETENCIES</w:t>
      </w:r>
    </w:p>
    <w:p w14:paraId="242BB023"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3B10F9CB" w14:textId="77777777" w:rsidR="00910E46" w:rsidRPr="00910E46" w:rsidRDefault="00910E46" w:rsidP="00910E46">
      <w:pPr>
        <w:numPr>
          <w:ilvl w:val="0"/>
          <w:numId w:val="2"/>
        </w:num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Thinking Critically</w:t>
      </w:r>
    </w:p>
    <w:p w14:paraId="154BBABD" w14:textId="77777777" w:rsidR="00910E46" w:rsidRPr="00910E46" w:rsidRDefault="00910E46" w:rsidP="00910E46">
      <w:pPr>
        <w:numPr>
          <w:ilvl w:val="0"/>
          <w:numId w:val="2"/>
        </w:num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Valuing Appreciatively</w:t>
      </w:r>
    </w:p>
    <w:p w14:paraId="15479DE9" w14:textId="77777777" w:rsidR="00910E46" w:rsidRPr="00910E46" w:rsidRDefault="00910E46" w:rsidP="00910E46">
      <w:pPr>
        <w:numPr>
          <w:ilvl w:val="0"/>
          <w:numId w:val="2"/>
        </w:num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Communicating Effectively</w:t>
      </w:r>
    </w:p>
    <w:p w14:paraId="77819E6D" w14:textId="77777777" w:rsidR="00910E46" w:rsidRPr="00910E46" w:rsidRDefault="00910E46" w:rsidP="00910E46">
      <w:pPr>
        <w:numPr>
          <w:ilvl w:val="0"/>
          <w:numId w:val="2"/>
        </w:num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Acting Responsibly</w:t>
      </w:r>
    </w:p>
    <w:p w14:paraId="42A7B0EF"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363BAC0C"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2A441F6D"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b/>
          <w:bCs/>
        </w:rPr>
        <w:t>GRADING   SCALE</w:t>
      </w:r>
    </w:p>
    <w:p w14:paraId="127674FD"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6572BFF6"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The following grading scale is used:</w:t>
      </w:r>
    </w:p>
    <w:p w14:paraId="7E3B2717"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A= 90-100; B=80-90; C = 70-79; D=60-69; F= below 60</w:t>
      </w:r>
    </w:p>
    <w:p w14:paraId="3E579EAF" w14:textId="417A88C4" w:rsid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14DDA551" w14:textId="161BCD4D" w:rsidR="009C48C2" w:rsidRDefault="009C48C2" w:rsidP="00910E46">
      <w:pPr>
        <w:spacing w:before="100" w:beforeAutospacing="1" w:after="100" w:afterAutospacing="1"/>
        <w:rPr>
          <w:rFonts w:ascii="Times New Roman" w:eastAsia="Times New Roman" w:hAnsi="Times New Roman" w:cs="Times New Roman"/>
        </w:rPr>
      </w:pPr>
    </w:p>
    <w:p w14:paraId="439FB147" w14:textId="6060D45F" w:rsidR="009C48C2" w:rsidRDefault="009C48C2" w:rsidP="00910E46">
      <w:pPr>
        <w:spacing w:before="100" w:beforeAutospacing="1" w:after="100" w:afterAutospacing="1"/>
        <w:rPr>
          <w:rFonts w:ascii="Times New Roman" w:eastAsia="Times New Roman" w:hAnsi="Times New Roman" w:cs="Times New Roman"/>
        </w:rPr>
      </w:pPr>
    </w:p>
    <w:p w14:paraId="7DC029B5" w14:textId="500D05DB" w:rsidR="009C48C2" w:rsidRDefault="009C48C2" w:rsidP="00910E46">
      <w:pPr>
        <w:spacing w:before="100" w:beforeAutospacing="1" w:after="100" w:afterAutospacing="1"/>
        <w:rPr>
          <w:rFonts w:ascii="Times New Roman" w:eastAsia="Times New Roman" w:hAnsi="Times New Roman" w:cs="Times New Roman"/>
        </w:rPr>
      </w:pPr>
    </w:p>
    <w:p w14:paraId="1EA67B33" w14:textId="77777777" w:rsidR="009C48C2" w:rsidRPr="00910E46" w:rsidRDefault="009C48C2" w:rsidP="00910E46">
      <w:pPr>
        <w:spacing w:before="100" w:beforeAutospacing="1" w:after="100" w:afterAutospacing="1"/>
        <w:rPr>
          <w:rFonts w:ascii="Times New Roman" w:eastAsia="Times New Roman" w:hAnsi="Times New Roman" w:cs="Times New Roman"/>
        </w:rPr>
      </w:pPr>
    </w:p>
    <w:p w14:paraId="426F66D5"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b/>
          <w:bCs/>
        </w:rPr>
        <w:lastRenderedPageBreak/>
        <w:t>COURSE   STRUCTURE</w:t>
      </w:r>
    </w:p>
    <w:p w14:paraId="46C8C941"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1FDD8E38"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The course is organized in six modules:</w:t>
      </w:r>
    </w:p>
    <w:p w14:paraId="11A5B863"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1D9F70BA" w14:textId="77777777" w:rsidR="00910E46" w:rsidRPr="00910E46" w:rsidRDefault="00910E46" w:rsidP="00910E46">
      <w:pPr>
        <w:numPr>
          <w:ilvl w:val="0"/>
          <w:numId w:val="3"/>
        </w:num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The Orientation</w:t>
      </w:r>
    </w:p>
    <w:p w14:paraId="08B46358" w14:textId="77777777" w:rsidR="00910E46" w:rsidRPr="00910E46" w:rsidRDefault="00910E46" w:rsidP="00910E46">
      <w:pPr>
        <w:numPr>
          <w:ilvl w:val="0"/>
          <w:numId w:val="3"/>
        </w:num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The Nature of Philosophy</w:t>
      </w:r>
    </w:p>
    <w:p w14:paraId="0B53DD4C" w14:textId="77777777" w:rsidR="00910E46" w:rsidRPr="00910E46" w:rsidRDefault="00910E46" w:rsidP="00910E46">
      <w:pPr>
        <w:numPr>
          <w:ilvl w:val="0"/>
          <w:numId w:val="3"/>
        </w:num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Ethics</w:t>
      </w:r>
    </w:p>
    <w:p w14:paraId="2B5D542C" w14:textId="77777777" w:rsidR="00910E46" w:rsidRPr="00910E46" w:rsidRDefault="00910E46" w:rsidP="00910E46">
      <w:pPr>
        <w:numPr>
          <w:ilvl w:val="0"/>
          <w:numId w:val="3"/>
        </w:num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Politics</w:t>
      </w:r>
    </w:p>
    <w:p w14:paraId="3672F23A" w14:textId="77777777" w:rsidR="00910E46" w:rsidRPr="00910E46" w:rsidRDefault="00910E46" w:rsidP="00910E46">
      <w:pPr>
        <w:numPr>
          <w:ilvl w:val="0"/>
          <w:numId w:val="3"/>
        </w:num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Metaphysics &amp; Epistemology</w:t>
      </w:r>
    </w:p>
    <w:p w14:paraId="72C37787" w14:textId="77777777" w:rsidR="00910E46" w:rsidRPr="00910E46" w:rsidRDefault="00910E46" w:rsidP="00910E46">
      <w:pPr>
        <w:numPr>
          <w:ilvl w:val="0"/>
          <w:numId w:val="3"/>
        </w:num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Philosophy of Religion</w:t>
      </w:r>
    </w:p>
    <w:p w14:paraId="4FCD7BCA"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1912D711"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02D1631F"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b/>
          <w:bCs/>
        </w:rPr>
        <w:t>QUIZZES   &amp; TESTS</w:t>
      </w:r>
    </w:p>
    <w:p w14:paraId="35D45BBA"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2ECFC2A5" w14:textId="61E38088"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xml:space="preserve">There are six quizzes and four tests. Each quiz, with the exception of the first one, is worth 20 points and each test is worth 100 points. Each </w:t>
      </w:r>
      <w:r w:rsidRPr="00910E46">
        <w:rPr>
          <w:rFonts w:ascii="Times New Roman" w:eastAsia="Times New Roman" w:hAnsi="Times New Roman" w:cs="Times New Roman"/>
          <w:b/>
          <w:bCs/>
        </w:rPr>
        <w:t>quiz</w:t>
      </w:r>
      <w:r w:rsidRPr="00910E46">
        <w:rPr>
          <w:rFonts w:ascii="Times New Roman" w:eastAsia="Times New Roman" w:hAnsi="Times New Roman" w:cs="Times New Roman"/>
        </w:rPr>
        <w:t xml:space="preserve"> is based on a response to True/False questions. Each </w:t>
      </w:r>
      <w:r w:rsidRPr="00910E46">
        <w:rPr>
          <w:rFonts w:ascii="Times New Roman" w:eastAsia="Times New Roman" w:hAnsi="Times New Roman" w:cs="Times New Roman"/>
          <w:b/>
          <w:bCs/>
        </w:rPr>
        <w:t>test</w:t>
      </w:r>
      <w:r w:rsidRPr="00910E46">
        <w:rPr>
          <w:rFonts w:ascii="Times New Roman" w:eastAsia="Times New Roman" w:hAnsi="Times New Roman" w:cs="Times New Roman"/>
        </w:rPr>
        <w:t xml:space="preserve"> is based on a short essay response consisting of about 400 words. In the final unit, the final test takes place during the final exam week.</w:t>
      </w:r>
    </w:p>
    <w:p w14:paraId="736AF6C6"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015F7222" w14:textId="42861BC9"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r w:rsidRPr="00910E46">
        <w:rPr>
          <w:rFonts w:ascii="Times New Roman" w:eastAsia="Times New Roman" w:hAnsi="Times New Roman" w:cs="Times New Roman"/>
          <w:i/>
          <w:iCs/>
        </w:rPr>
        <w:t> </w:t>
      </w:r>
    </w:p>
    <w:p w14:paraId="45AA2ABD"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b/>
          <w:bCs/>
          <w:i/>
          <w:iCs/>
        </w:rPr>
        <w:t>FACULTY/ STUDENT   COMMUNICATION</w:t>
      </w:r>
    </w:p>
    <w:p w14:paraId="2C366AD5"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3EAD27F9" w14:textId="1B17249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Use the Canvas email to communicate with the professor and your fellow students. Valencia is committed to providing a high-quality educational experience. Faculty members have high standards for themselves and for you. If a problem arises, your first step is to talk with your professor. If you are dissatisfied, you may talk to the dean of the department. We will work together to solve any issues that may arise.</w:t>
      </w:r>
    </w:p>
    <w:p w14:paraId="13E356F3"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138B5370"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630CBB23"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b/>
          <w:bCs/>
        </w:rPr>
        <w:lastRenderedPageBreak/>
        <w:t>PROFESSOR   EXPECTATIONS</w:t>
      </w:r>
    </w:p>
    <w:p w14:paraId="7A742A8B"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559107DD"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The professor will work with you to help you to be successful in the course, grade assignments within 10 days and provide meaningful feedback.  Furthermore, the professor will respond to Canvas e-mails within 48 hours, except on weekends or holidays.</w:t>
      </w:r>
    </w:p>
    <w:p w14:paraId="37E77C62"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469B7FF0"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5687E6D7"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b/>
          <w:bCs/>
        </w:rPr>
        <w:t>STUDENT   EXPECTATIONS</w:t>
      </w:r>
    </w:p>
    <w:p w14:paraId="36AF98FA"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098C849E"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Students are expected to do the following: share in the responsibility for completing the course successfully, follow the course policies, complete the learning activities and tests in a timely way, and communicate with the professor if any difficulties arise.</w:t>
      </w:r>
    </w:p>
    <w:p w14:paraId="6EC8540C"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164D4879"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b/>
          <w:bCs/>
        </w:rPr>
        <w:t> </w:t>
      </w:r>
    </w:p>
    <w:p w14:paraId="2DE20407"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b/>
          <w:bCs/>
        </w:rPr>
        <w:t>SUPPORT   SERVICES</w:t>
      </w:r>
    </w:p>
    <w:p w14:paraId="52C1519D"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024E789E" w14:textId="0C78DEC2" w:rsid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Tutoring services are available in 7-240. The phone extension is 1633. Valencia offers a variety of   </w:t>
      </w:r>
      <w:proofErr w:type="spellStart"/>
      <w:r w:rsidRPr="00910E46">
        <w:rPr>
          <w:rFonts w:ascii="Times New Roman" w:eastAsia="Times New Roman" w:hAnsi="Times New Roman" w:cs="Times New Roman"/>
        </w:rPr>
        <w:fldChar w:fldCharType="begin"/>
      </w:r>
      <w:r w:rsidRPr="00910E46">
        <w:rPr>
          <w:rFonts w:ascii="Times New Roman" w:eastAsia="Times New Roman" w:hAnsi="Times New Roman" w:cs="Times New Roman"/>
        </w:rPr>
        <w:instrText xml:space="preserve"> HYPERLINK "http://valenciacollege.edu/studentservices/skillshops.cfm" </w:instrText>
      </w:r>
      <w:r w:rsidRPr="00910E46">
        <w:rPr>
          <w:rFonts w:ascii="Times New Roman" w:eastAsia="Times New Roman" w:hAnsi="Times New Roman" w:cs="Times New Roman"/>
        </w:rPr>
        <w:fldChar w:fldCharType="separate"/>
      </w:r>
      <w:r w:rsidRPr="00910E46">
        <w:rPr>
          <w:rFonts w:ascii="Times New Roman" w:eastAsia="Times New Roman" w:hAnsi="Times New Roman" w:cs="Times New Roman"/>
          <w:color w:val="0000FF"/>
          <w:u w:val="single"/>
        </w:rPr>
        <w:t>Skillshops</w:t>
      </w:r>
      <w:proofErr w:type="spellEnd"/>
      <w:r w:rsidRPr="00910E46">
        <w:rPr>
          <w:rFonts w:ascii="Times New Roman" w:eastAsia="Times New Roman" w:hAnsi="Times New Roman" w:cs="Times New Roman"/>
        </w:rPr>
        <w:fldChar w:fldCharType="end"/>
      </w:r>
      <w:r w:rsidRPr="00910E46">
        <w:rPr>
          <w:rFonts w:ascii="Times New Roman" w:eastAsia="Times New Roman" w:hAnsi="Times New Roman" w:cs="Times New Roman"/>
        </w:rPr>
        <w:t xml:space="preserve">. These are short seminars dealing with student success, goals and purposes. Check out Valencia’s </w:t>
      </w:r>
      <w:hyperlink r:id="rId5" w:history="1">
        <w:proofErr w:type="spellStart"/>
        <w:r w:rsidRPr="00910E46">
          <w:rPr>
            <w:rFonts w:ascii="Times New Roman" w:eastAsia="Times New Roman" w:hAnsi="Times New Roman" w:cs="Times New Roman"/>
            <w:color w:val="0000FF"/>
            <w:u w:val="single"/>
          </w:rPr>
          <w:t>Skillshop</w:t>
        </w:r>
        <w:proofErr w:type="spellEnd"/>
      </w:hyperlink>
      <w:r w:rsidRPr="00910E46">
        <w:rPr>
          <w:rFonts w:ascii="Times New Roman" w:eastAsia="Times New Roman" w:hAnsi="Times New Roman" w:cs="Times New Roman"/>
        </w:rPr>
        <w:t xml:space="preserve"> offerings.</w:t>
      </w:r>
    </w:p>
    <w:p w14:paraId="14066B48" w14:textId="554E627A" w:rsidR="00910E46" w:rsidRDefault="00910E46" w:rsidP="00910E46">
      <w:pPr>
        <w:spacing w:before="100" w:beforeAutospacing="1" w:after="100" w:afterAutospacing="1"/>
        <w:rPr>
          <w:rFonts w:ascii="Times New Roman" w:eastAsia="Times New Roman" w:hAnsi="Times New Roman" w:cs="Times New Roman"/>
        </w:rPr>
      </w:pPr>
    </w:p>
    <w:p w14:paraId="3B24BA70" w14:textId="0B11258B" w:rsidR="00910E46" w:rsidRDefault="00910E46" w:rsidP="00910E46">
      <w:pPr>
        <w:spacing w:before="100" w:beforeAutospacing="1" w:after="100" w:afterAutospacing="1"/>
        <w:rPr>
          <w:rFonts w:ascii="Times New Roman" w:eastAsia="Times New Roman" w:hAnsi="Times New Roman" w:cs="Times New Roman"/>
        </w:rPr>
      </w:pPr>
    </w:p>
    <w:p w14:paraId="2BDA0A95" w14:textId="77777777" w:rsidR="00910E46" w:rsidRPr="00910E46" w:rsidRDefault="00910E46" w:rsidP="00910E46">
      <w:pPr>
        <w:spacing w:before="100" w:beforeAutospacing="1" w:after="100" w:afterAutospacing="1"/>
        <w:rPr>
          <w:rFonts w:ascii="Times New Roman" w:eastAsia="Times New Roman" w:hAnsi="Times New Roman" w:cs="Times New Roman"/>
        </w:rPr>
      </w:pPr>
    </w:p>
    <w:p w14:paraId="1775E7CB"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214A188A" w14:textId="73D128CB" w:rsid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3A16E8B6" w14:textId="77777777" w:rsidR="009C48C2" w:rsidRPr="00910E46" w:rsidRDefault="009C48C2" w:rsidP="00910E46">
      <w:pPr>
        <w:spacing w:before="100" w:beforeAutospacing="1" w:after="100" w:afterAutospacing="1"/>
        <w:rPr>
          <w:rFonts w:ascii="Times New Roman" w:eastAsia="Times New Roman" w:hAnsi="Times New Roman" w:cs="Times New Roman"/>
        </w:rPr>
      </w:pPr>
    </w:p>
    <w:p w14:paraId="329C1CAF"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2A05220B"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b/>
          <w:bCs/>
        </w:rPr>
        <w:lastRenderedPageBreak/>
        <w:t>IMPORTANT VALENCIA WEBSITE LINKS</w:t>
      </w:r>
    </w:p>
    <w:p w14:paraId="21F7C9E1"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3A0873F6" w14:textId="77777777" w:rsidR="00910E46" w:rsidRPr="00910E46" w:rsidRDefault="00910E46" w:rsidP="00910E46">
      <w:pPr>
        <w:spacing w:before="100" w:beforeAutospacing="1" w:after="100" w:afterAutospacing="1"/>
        <w:rPr>
          <w:rFonts w:ascii="Times New Roman" w:eastAsia="Times New Roman" w:hAnsi="Times New Roman" w:cs="Times New Roman"/>
        </w:rPr>
      </w:pPr>
      <w:hyperlink r:id="rId6" w:history="1">
        <w:r w:rsidRPr="00910E46">
          <w:rPr>
            <w:rFonts w:ascii="Times New Roman" w:eastAsia="Times New Roman" w:hAnsi="Times New Roman" w:cs="Times New Roman"/>
            <w:color w:val="0000FF"/>
            <w:u w:val="single"/>
          </w:rPr>
          <w:t>College Calendar</w:t>
        </w:r>
      </w:hyperlink>
    </w:p>
    <w:p w14:paraId="7155792F"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7716F196" w14:textId="77777777" w:rsidR="00910E46" w:rsidRPr="00910E46" w:rsidRDefault="00910E46" w:rsidP="00910E46">
      <w:pPr>
        <w:spacing w:before="100" w:beforeAutospacing="1" w:after="100" w:afterAutospacing="1"/>
        <w:rPr>
          <w:rFonts w:ascii="Times New Roman" w:eastAsia="Times New Roman" w:hAnsi="Times New Roman" w:cs="Times New Roman"/>
        </w:rPr>
      </w:pPr>
      <w:hyperlink r:id="rId7" w:history="1">
        <w:r w:rsidRPr="00910E46">
          <w:rPr>
            <w:rFonts w:ascii="Times New Roman" w:eastAsia="Times New Roman" w:hAnsi="Times New Roman" w:cs="Times New Roman"/>
            <w:color w:val="0000FF"/>
            <w:u w:val="single"/>
          </w:rPr>
          <w:t xml:space="preserve">College Catalog </w:t>
        </w:r>
      </w:hyperlink>
      <w:r w:rsidRPr="00910E46">
        <w:rPr>
          <w:rFonts w:ascii="Times New Roman" w:eastAsia="Times New Roman" w:hAnsi="Times New Roman" w:cs="Times New Roman"/>
        </w:rPr>
        <w:t> </w:t>
      </w:r>
    </w:p>
    <w:p w14:paraId="463F0EE3"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7C2AFCFE" w14:textId="77777777" w:rsidR="00910E46" w:rsidRPr="00910E46" w:rsidRDefault="00910E46" w:rsidP="00910E46">
      <w:pPr>
        <w:spacing w:before="100" w:beforeAutospacing="1" w:after="100" w:afterAutospacing="1"/>
        <w:rPr>
          <w:rFonts w:ascii="Times New Roman" w:eastAsia="Times New Roman" w:hAnsi="Times New Roman" w:cs="Times New Roman"/>
        </w:rPr>
      </w:pPr>
      <w:hyperlink r:id="rId8" w:history="1">
        <w:r w:rsidRPr="00910E46">
          <w:rPr>
            <w:rFonts w:ascii="Times New Roman" w:eastAsia="Times New Roman" w:hAnsi="Times New Roman" w:cs="Times New Roman"/>
            <w:color w:val="0000FF"/>
            <w:u w:val="single"/>
          </w:rPr>
          <w:t>Valencia Policy and procedures</w:t>
        </w:r>
      </w:hyperlink>
    </w:p>
    <w:p w14:paraId="18389702"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u w:val="single"/>
        </w:rPr>
        <w:t> </w:t>
      </w:r>
    </w:p>
    <w:p w14:paraId="4E05EF95" w14:textId="77777777" w:rsidR="00910E46" w:rsidRPr="00910E46" w:rsidRDefault="00910E46" w:rsidP="00910E46">
      <w:pPr>
        <w:spacing w:before="100" w:beforeAutospacing="1" w:after="100" w:afterAutospacing="1"/>
        <w:rPr>
          <w:rFonts w:ascii="Times New Roman" w:eastAsia="Times New Roman" w:hAnsi="Times New Roman" w:cs="Times New Roman"/>
        </w:rPr>
      </w:pPr>
      <w:hyperlink r:id="rId9" w:history="1">
        <w:r w:rsidRPr="00910E46">
          <w:rPr>
            <w:rFonts w:ascii="Times New Roman" w:eastAsia="Times New Roman" w:hAnsi="Times New Roman" w:cs="Times New Roman"/>
            <w:color w:val="0000FF"/>
            <w:u w:val="single"/>
          </w:rPr>
          <w:t>FERPA</w:t>
        </w:r>
      </w:hyperlink>
      <w:r w:rsidRPr="00910E46">
        <w:rPr>
          <w:rFonts w:ascii="Times New Roman" w:eastAsia="Times New Roman" w:hAnsi="Times New Roman" w:cs="Times New Roman"/>
        </w:rPr>
        <w:t xml:space="preserve">  </w:t>
      </w:r>
    </w:p>
    <w:p w14:paraId="54C50863"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25DF8EF7" w14:textId="77777777" w:rsidR="00910E46" w:rsidRPr="00910E46" w:rsidRDefault="00910E46" w:rsidP="00910E46">
      <w:pPr>
        <w:spacing w:before="100" w:beforeAutospacing="1" w:after="100" w:afterAutospacing="1"/>
        <w:rPr>
          <w:rFonts w:ascii="Times New Roman" w:eastAsia="Times New Roman" w:hAnsi="Times New Roman" w:cs="Times New Roman"/>
        </w:rPr>
      </w:pPr>
      <w:hyperlink r:id="rId10" w:history="1">
        <w:r w:rsidRPr="00910E46">
          <w:rPr>
            <w:rFonts w:ascii="Times New Roman" w:eastAsia="Times New Roman" w:hAnsi="Times New Roman" w:cs="Times New Roman"/>
            <w:color w:val="0000FF"/>
            <w:u w:val="single"/>
          </w:rPr>
          <w:t>ADA</w:t>
        </w:r>
      </w:hyperlink>
      <w:r w:rsidRPr="00910E46">
        <w:rPr>
          <w:rFonts w:ascii="Times New Roman" w:eastAsia="Times New Roman" w:hAnsi="Times New Roman" w:cs="Times New Roman"/>
        </w:rPr>
        <w:t xml:space="preserve">  </w:t>
      </w:r>
    </w:p>
    <w:p w14:paraId="0C7C5AC6"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19B30485"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03C12AB3"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b/>
          <w:bCs/>
          <w:i/>
          <w:iCs/>
        </w:rPr>
        <w:t>BAYCARE BEHAVIORAL HEALTH’S STUDENT ASSISTANCE PROGRAM</w:t>
      </w:r>
    </w:p>
    <w:p w14:paraId="248FDA57"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i/>
          <w:iCs/>
        </w:rPr>
        <w:t> </w:t>
      </w:r>
    </w:p>
    <w:p w14:paraId="3DB7EFC2"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xml:space="preserve">Valencia’s students can get immediate help with psychological issues –stress anxiety, depression, adjustment difficulties, substance abuse, time management, and relationship problems, regarding school, home, or work. Students have 24hour counseling services at 800878-5470. Three free confidential face-to-face counseling sessions are also available to students. Also, students may contact the Victim Service Center’s Sexual Assault hotline at 407-497 6701 or visit the </w:t>
      </w:r>
      <w:hyperlink r:id="rId11" w:history="1">
        <w:r w:rsidRPr="00910E46">
          <w:rPr>
            <w:rFonts w:ascii="Times New Roman" w:eastAsia="Times New Roman" w:hAnsi="Times New Roman" w:cs="Times New Roman"/>
            <w:color w:val="0000FF"/>
            <w:u w:val="single"/>
          </w:rPr>
          <w:t>Victim Service Center</w:t>
        </w:r>
      </w:hyperlink>
      <w:r w:rsidRPr="00910E46">
        <w:rPr>
          <w:rFonts w:ascii="Times New Roman" w:eastAsia="Times New Roman" w:hAnsi="Times New Roman" w:cs="Times New Roman"/>
        </w:rPr>
        <w:t>.</w:t>
      </w:r>
    </w:p>
    <w:p w14:paraId="5475A923"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40E67E61" w14:textId="556D7435" w:rsid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6310050C" w14:textId="2DE4C277" w:rsidR="009C48C2" w:rsidRDefault="009C48C2" w:rsidP="00910E46">
      <w:pPr>
        <w:spacing w:before="100" w:beforeAutospacing="1" w:after="100" w:afterAutospacing="1"/>
        <w:rPr>
          <w:rFonts w:ascii="Times New Roman" w:eastAsia="Times New Roman" w:hAnsi="Times New Roman" w:cs="Times New Roman"/>
        </w:rPr>
      </w:pPr>
    </w:p>
    <w:p w14:paraId="3C051DE8" w14:textId="2B591C7B" w:rsidR="009C48C2" w:rsidRDefault="009C48C2" w:rsidP="00910E46">
      <w:pPr>
        <w:spacing w:before="100" w:beforeAutospacing="1" w:after="100" w:afterAutospacing="1"/>
        <w:rPr>
          <w:rFonts w:ascii="Times New Roman" w:eastAsia="Times New Roman" w:hAnsi="Times New Roman" w:cs="Times New Roman"/>
        </w:rPr>
      </w:pPr>
    </w:p>
    <w:p w14:paraId="14A6744D" w14:textId="77777777" w:rsidR="009C48C2" w:rsidRPr="00910E46" w:rsidRDefault="009C48C2" w:rsidP="00910E46">
      <w:pPr>
        <w:spacing w:before="100" w:beforeAutospacing="1" w:after="100" w:afterAutospacing="1"/>
        <w:rPr>
          <w:rFonts w:ascii="Times New Roman" w:eastAsia="Times New Roman" w:hAnsi="Times New Roman" w:cs="Times New Roman"/>
        </w:rPr>
      </w:pPr>
    </w:p>
    <w:p w14:paraId="658B20D5"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lastRenderedPageBreak/>
        <w:t>ACADEMIC HONESTY</w:t>
      </w:r>
    </w:p>
    <w:p w14:paraId="2577842A"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7516119A"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xml:space="preserve">Each student is expected to produce original ideas informed and supported by documented sources.  Plagiarism happens when someone’s ideas or words are used without documentation. Cheating may also happen if students submit works that are too similar for coincidence. Plagiarism or cheating   on a quiz or exam will receive a zero for that assignment. A repeat offense will result in a grade of F for the course. Please review   Valencia’s Plagiarism Resources and Academic Integrity guidelines, for additional details, see rules in the </w:t>
      </w:r>
      <w:hyperlink r:id="rId12" w:history="1">
        <w:r w:rsidRPr="00910E46">
          <w:rPr>
            <w:rFonts w:ascii="Times New Roman" w:eastAsia="Times New Roman" w:hAnsi="Times New Roman" w:cs="Times New Roman"/>
            <w:color w:val="0000FF"/>
            <w:u w:val="single"/>
          </w:rPr>
          <w:t>Policy &amp; Procedures</w:t>
        </w:r>
      </w:hyperlink>
      <w:r w:rsidRPr="00910E46">
        <w:rPr>
          <w:rFonts w:ascii="Times New Roman" w:eastAsia="Times New Roman" w:hAnsi="Times New Roman" w:cs="Times New Roman"/>
        </w:rPr>
        <w:t xml:space="preserve"> section of the catalog,  Volume 8 11.</w:t>
      </w:r>
    </w:p>
    <w:p w14:paraId="68D08DFD" w14:textId="2EA5683A"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23E40AFD"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SPECIAL ONLINE POLICIES</w:t>
      </w:r>
    </w:p>
    <w:p w14:paraId="7E864AD9"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00F256DB"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To complete the course successfully, you must log in on a regular basis and complete all learning activities by the deadlines.</w:t>
      </w:r>
    </w:p>
    <w:p w14:paraId="6BFAB1F3"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0B899F6F"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Use Canvas to communicate and check course announcements and email daily.</w:t>
      </w:r>
    </w:p>
    <w:p w14:paraId="39B61069"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18A050A2"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According to Valencia’s policy, online course attendance must be verified by an academically related activity.  For this reason, the first short answer quiz is due before the first week of classes ends, in order to avoid being withdrawn from the course as a NO SHOW student.</w:t>
      </w:r>
    </w:p>
    <w:p w14:paraId="59420B13"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55AFC8E5"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Learning, especially in philosophy, thrives on honest, open and respectful communication. Collaborative discussions   with classmates, using the Canvas tools in the course, is highly recommended.</w:t>
      </w:r>
    </w:p>
    <w:p w14:paraId="53BACFBC"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282EF2F8" w14:textId="76600B30"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xml:space="preserve">Valencia’s Student Conduct and Netiquette guidelines must be followed to maintain the proper standards for conduct in an electronic environment. Violating Valencia’s policies could lead to disciplinary action. See these guidelines in </w:t>
      </w:r>
      <w:hyperlink r:id="rId13" w:history="1">
        <w:r w:rsidRPr="00910E46">
          <w:rPr>
            <w:rFonts w:ascii="Times New Roman" w:eastAsia="Times New Roman" w:hAnsi="Times New Roman" w:cs="Times New Roman"/>
            <w:color w:val="0000FF"/>
            <w:u w:val="single"/>
          </w:rPr>
          <w:t>Policy &amp; Procedures</w:t>
        </w:r>
      </w:hyperlink>
      <w:r w:rsidRPr="00910E46">
        <w:rPr>
          <w:rFonts w:ascii="Times New Roman" w:eastAsia="Times New Roman" w:hAnsi="Times New Roman" w:cs="Times New Roman"/>
        </w:rPr>
        <w:t>, Volume 7a 02.</w:t>
      </w:r>
    </w:p>
    <w:p w14:paraId="2C2BD1D6"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281DCBFF"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1A27B388"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b/>
          <w:bCs/>
        </w:rPr>
        <w:lastRenderedPageBreak/>
        <w:t>Technology Requirements</w:t>
      </w:r>
    </w:p>
    <w:p w14:paraId="001F1D3C"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44B13C72"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The student is required to have the following; reliable high-speed internet access, an active Valencia email account, Microsoft Word software, and an internet browser (Safari, Firefox or Google Chrome). Review Valencia’s Canvas Resources for additional information regarding the Canvas learning   management system.</w:t>
      </w:r>
    </w:p>
    <w:p w14:paraId="743EDCA0" w14:textId="5CAA182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2AA2EAE6"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b/>
          <w:bCs/>
        </w:rPr>
        <w:t>PREREQUISITES &amp; SKILLS</w:t>
      </w:r>
    </w:p>
    <w:p w14:paraId="471A4E4C"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573AA428"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This course has no mandatory prerequisite course(s). College level reading skills, however, are needed.</w:t>
      </w:r>
    </w:p>
    <w:p w14:paraId="484C90D4" w14:textId="77777777" w:rsidR="00910E46" w:rsidRPr="00910E46" w:rsidRDefault="00910E46" w:rsidP="00910E46">
      <w:pPr>
        <w:spacing w:before="100" w:beforeAutospacing="1" w:after="100" w:afterAutospacing="1"/>
        <w:rPr>
          <w:rFonts w:ascii="Times New Roman" w:eastAsia="Times New Roman" w:hAnsi="Times New Roman" w:cs="Times New Roman"/>
        </w:rPr>
      </w:pPr>
    </w:p>
    <w:p w14:paraId="1E758FDF"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SEQUENCE OF ASSESSMENTS</w:t>
      </w:r>
    </w:p>
    <w:p w14:paraId="1F1D329C"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tbl>
      <w:tblPr>
        <w:tblW w:w="5000" w:type="pct"/>
        <w:tblBorders>
          <w:top w:val="single" w:sz="36" w:space="0" w:color="ADDCCA"/>
          <w:left w:val="single" w:sz="36" w:space="0" w:color="ADDCCA"/>
          <w:bottom w:val="single" w:sz="36" w:space="0" w:color="ADDCCA"/>
          <w:right w:val="single" w:sz="36" w:space="0" w:color="ADDCCA"/>
        </w:tblBorders>
        <w:tblCellMar>
          <w:top w:w="40" w:type="dxa"/>
          <w:left w:w="40" w:type="dxa"/>
          <w:bottom w:w="40" w:type="dxa"/>
          <w:right w:w="40" w:type="dxa"/>
        </w:tblCellMar>
        <w:tblLook w:val="04A0" w:firstRow="1" w:lastRow="0" w:firstColumn="1" w:lastColumn="0" w:noHBand="0" w:noVBand="1"/>
      </w:tblPr>
      <w:tblGrid>
        <w:gridCol w:w="1557"/>
        <w:gridCol w:w="1557"/>
        <w:gridCol w:w="3115"/>
        <w:gridCol w:w="3115"/>
      </w:tblGrid>
      <w:tr w:rsidR="00910E46" w:rsidRPr="00910E46" w14:paraId="24A27660" w14:textId="77777777" w:rsidTr="00910E46">
        <w:trPr>
          <w:tblHeader/>
        </w:trPr>
        <w:tc>
          <w:tcPr>
            <w:tcW w:w="625" w:type="pct"/>
            <w:tcBorders>
              <w:top w:val="single" w:sz="6" w:space="0" w:color="auto"/>
              <w:left w:val="single" w:sz="6" w:space="0" w:color="auto"/>
              <w:bottom w:val="single" w:sz="6" w:space="0" w:color="auto"/>
              <w:right w:val="single" w:sz="6" w:space="0" w:color="auto"/>
            </w:tcBorders>
            <w:shd w:val="clear" w:color="auto" w:fill="ADDCCA"/>
            <w:vAlign w:val="center"/>
            <w:hideMark/>
          </w:tcPr>
          <w:p w14:paraId="3E2B40EC" w14:textId="77777777" w:rsidR="00910E46" w:rsidRPr="00910E46" w:rsidRDefault="00910E46" w:rsidP="00910E46">
            <w:pPr>
              <w:jc w:val="center"/>
              <w:rPr>
                <w:rFonts w:ascii="Times New Roman" w:eastAsia="Times New Roman" w:hAnsi="Times New Roman" w:cs="Times New Roman"/>
                <w:b/>
                <w:bCs/>
              </w:rPr>
            </w:pPr>
            <w:r w:rsidRPr="00910E46">
              <w:rPr>
                <w:rFonts w:ascii="Times New Roman" w:eastAsia="Times New Roman" w:hAnsi="Times New Roman" w:cs="Times New Roman"/>
                <w:b/>
                <w:bCs/>
              </w:rPr>
              <w:t>Date</w:t>
            </w:r>
          </w:p>
        </w:tc>
        <w:tc>
          <w:tcPr>
            <w:tcW w:w="625" w:type="pct"/>
            <w:tcBorders>
              <w:top w:val="single" w:sz="6" w:space="0" w:color="auto"/>
              <w:left w:val="single" w:sz="6" w:space="0" w:color="auto"/>
              <w:bottom w:val="single" w:sz="6" w:space="0" w:color="auto"/>
              <w:right w:val="single" w:sz="6" w:space="0" w:color="auto"/>
            </w:tcBorders>
            <w:shd w:val="clear" w:color="auto" w:fill="ADDCCA"/>
            <w:vAlign w:val="center"/>
            <w:hideMark/>
          </w:tcPr>
          <w:p w14:paraId="1C6664B2" w14:textId="77777777" w:rsidR="00910E46" w:rsidRPr="00910E46" w:rsidRDefault="00910E46" w:rsidP="00910E46">
            <w:pPr>
              <w:jc w:val="center"/>
              <w:rPr>
                <w:rFonts w:ascii="Times New Roman" w:eastAsia="Times New Roman" w:hAnsi="Times New Roman" w:cs="Times New Roman"/>
                <w:b/>
                <w:bCs/>
              </w:rPr>
            </w:pPr>
            <w:r w:rsidRPr="00910E46">
              <w:rPr>
                <w:rFonts w:ascii="Times New Roman" w:eastAsia="Times New Roman" w:hAnsi="Times New Roman" w:cs="Times New Roman"/>
                <w:b/>
                <w:bCs/>
              </w:rPr>
              <w:t>Assessments</w:t>
            </w:r>
          </w:p>
        </w:tc>
        <w:tc>
          <w:tcPr>
            <w:tcW w:w="1250" w:type="pct"/>
            <w:tcBorders>
              <w:top w:val="outset" w:sz="6" w:space="0" w:color="auto"/>
              <w:left w:val="outset" w:sz="6" w:space="0" w:color="auto"/>
              <w:bottom w:val="outset" w:sz="6" w:space="0" w:color="auto"/>
              <w:right w:val="outset" w:sz="6" w:space="0" w:color="auto"/>
            </w:tcBorders>
            <w:shd w:val="clear" w:color="auto" w:fill="ADDCCA"/>
            <w:vAlign w:val="center"/>
            <w:hideMark/>
          </w:tcPr>
          <w:p w14:paraId="1F31B4AB"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b/>
                <w:bCs/>
                <w:color w:val="000000"/>
              </w:rPr>
              <w:t>Subjects</w:t>
            </w:r>
          </w:p>
        </w:tc>
        <w:tc>
          <w:tcPr>
            <w:tcW w:w="1250" w:type="pct"/>
            <w:tcBorders>
              <w:top w:val="outset" w:sz="6" w:space="0" w:color="auto"/>
              <w:left w:val="outset" w:sz="6" w:space="0" w:color="auto"/>
              <w:bottom w:val="outset" w:sz="6" w:space="0" w:color="auto"/>
              <w:right w:val="outset" w:sz="6" w:space="0" w:color="auto"/>
            </w:tcBorders>
            <w:shd w:val="clear" w:color="auto" w:fill="ADDCCA"/>
            <w:vAlign w:val="center"/>
            <w:hideMark/>
          </w:tcPr>
          <w:p w14:paraId="50ECB9D8"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b/>
                <w:bCs/>
              </w:rPr>
              <w:t>Max. Points</w:t>
            </w:r>
          </w:p>
        </w:tc>
      </w:tr>
      <w:tr w:rsidR="00910E46" w:rsidRPr="00910E46" w14:paraId="2308CAD3" w14:textId="77777777" w:rsidTr="00910E46">
        <w:tc>
          <w:tcPr>
            <w:tcW w:w="625" w:type="pct"/>
            <w:tcBorders>
              <w:top w:val="outset" w:sz="6" w:space="0" w:color="auto"/>
              <w:left w:val="outset" w:sz="6" w:space="0" w:color="auto"/>
              <w:bottom w:val="outset" w:sz="6" w:space="0" w:color="auto"/>
              <w:right w:val="outset" w:sz="6" w:space="0" w:color="auto"/>
            </w:tcBorders>
            <w:vAlign w:val="center"/>
            <w:hideMark/>
          </w:tcPr>
          <w:p w14:paraId="07A411BA"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8/28</w:t>
            </w:r>
          </w:p>
        </w:tc>
        <w:tc>
          <w:tcPr>
            <w:tcW w:w="625" w:type="pct"/>
            <w:tcBorders>
              <w:top w:val="outset" w:sz="6" w:space="0" w:color="auto"/>
              <w:left w:val="outset" w:sz="6" w:space="0" w:color="auto"/>
              <w:bottom w:val="outset" w:sz="6" w:space="0" w:color="auto"/>
              <w:right w:val="outset" w:sz="6" w:space="0" w:color="auto"/>
            </w:tcBorders>
            <w:shd w:val="clear" w:color="auto" w:fill="FFFF00"/>
            <w:vAlign w:val="center"/>
            <w:hideMark/>
          </w:tcPr>
          <w:p w14:paraId="3C48BFAC"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QUIZ</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DEDFEAD"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Orientation</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E5020D8"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0</w:t>
            </w:r>
          </w:p>
        </w:tc>
      </w:tr>
      <w:tr w:rsidR="00910E46" w:rsidRPr="00910E46" w14:paraId="78312EFB" w14:textId="77777777" w:rsidTr="00910E46">
        <w:tc>
          <w:tcPr>
            <w:tcW w:w="625" w:type="pct"/>
            <w:tcBorders>
              <w:top w:val="outset" w:sz="6" w:space="0" w:color="auto"/>
              <w:left w:val="outset" w:sz="6" w:space="0" w:color="auto"/>
              <w:bottom w:val="outset" w:sz="6" w:space="0" w:color="auto"/>
              <w:right w:val="outset" w:sz="6" w:space="0" w:color="auto"/>
            </w:tcBorders>
            <w:vAlign w:val="center"/>
            <w:hideMark/>
          </w:tcPr>
          <w:p w14:paraId="2359B7A7"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9/4</w:t>
            </w:r>
          </w:p>
        </w:tc>
        <w:tc>
          <w:tcPr>
            <w:tcW w:w="625" w:type="pct"/>
            <w:tcBorders>
              <w:top w:val="outset" w:sz="6" w:space="0" w:color="auto"/>
              <w:left w:val="outset" w:sz="6" w:space="0" w:color="auto"/>
              <w:bottom w:val="outset" w:sz="6" w:space="0" w:color="auto"/>
              <w:right w:val="outset" w:sz="6" w:space="0" w:color="auto"/>
            </w:tcBorders>
            <w:shd w:val="clear" w:color="auto" w:fill="FFFF00"/>
            <w:vAlign w:val="center"/>
            <w:hideMark/>
          </w:tcPr>
          <w:p w14:paraId="43E74195"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QUIZ</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9CBC8A6"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Nature of Philosophy</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9DD41C7"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20</w:t>
            </w:r>
          </w:p>
        </w:tc>
      </w:tr>
      <w:tr w:rsidR="00910E46" w:rsidRPr="00910E46" w14:paraId="7BB0BB55" w14:textId="77777777" w:rsidTr="00910E46">
        <w:tc>
          <w:tcPr>
            <w:tcW w:w="625" w:type="pct"/>
            <w:tcBorders>
              <w:top w:val="outset" w:sz="6" w:space="0" w:color="auto"/>
              <w:left w:val="outset" w:sz="6" w:space="0" w:color="auto"/>
              <w:bottom w:val="outset" w:sz="6" w:space="0" w:color="auto"/>
              <w:right w:val="outset" w:sz="6" w:space="0" w:color="auto"/>
            </w:tcBorders>
            <w:vAlign w:val="center"/>
            <w:hideMark/>
          </w:tcPr>
          <w:p w14:paraId="11E43C29"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9/11</w:t>
            </w:r>
          </w:p>
        </w:tc>
        <w:tc>
          <w:tcPr>
            <w:tcW w:w="625" w:type="pct"/>
            <w:tcBorders>
              <w:top w:val="outset" w:sz="6" w:space="0" w:color="auto"/>
              <w:left w:val="outset" w:sz="6" w:space="0" w:color="auto"/>
              <w:bottom w:val="outset" w:sz="6" w:space="0" w:color="auto"/>
              <w:right w:val="outset" w:sz="6" w:space="0" w:color="auto"/>
            </w:tcBorders>
            <w:shd w:val="clear" w:color="auto" w:fill="FFFF00"/>
            <w:vAlign w:val="center"/>
            <w:hideMark/>
          </w:tcPr>
          <w:p w14:paraId="7BE4B6CD"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QUIZ</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045C25F"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Greco-Roman Ethics</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F3E7F91"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20</w:t>
            </w:r>
          </w:p>
        </w:tc>
      </w:tr>
      <w:tr w:rsidR="00910E46" w:rsidRPr="00910E46" w14:paraId="561E6EA3" w14:textId="77777777" w:rsidTr="00910E46">
        <w:tc>
          <w:tcPr>
            <w:tcW w:w="625" w:type="pct"/>
            <w:tcBorders>
              <w:top w:val="outset" w:sz="6" w:space="0" w:color="auto"/>
              <w:left w:val="outset" w:sz="6" w:space="0" w:color="auto"/>
              <w:bottom w:val="outset" w:sz="6" w:space="0" w:color="auto"/>
              <w:right w:val="outset" w:sz="6" w:space="0" w:color="auto"/>
            </w:tcBorders>
            <w:vAlign w:val="center"/>
            <w:hideMark/>
          </w:tcPr>
          <w:p w14:paraId="460FAE08"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!0/2</w:t>
            </w:r>
          </w:p>
        </w:tc>
        <w:tc>
          <w:tcPr>
            <w:tcW w:w="625" w:type="pct"/>
            <w:tcBorders>
              <w:top w:val="outset" w:sz="6" w:space="0" w:color="auto"/>
              <w:left w:val="outset" w:sz="6" w:space="0" w:color="auto"/>
              <w:bottom w:val="outset" w:sz="6" w:space="0" w:color="auto"/>
              <w:right w:val="outset" w:sz="6" w:space="0" w:color="auto"/>
            </w:tcBorders>
            <w:shd w:val="clear" w:color="auto" w:fill="E169B4"/>
            <w:vAlign w:val="center"/>
            <w:hideMark/>
          </w:tcPr>
          <w:p w14:paraId="62943003"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TEST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A02CB63"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Ethics</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8418F2D"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100</w:t>
            </w:r>
          </w:p>
        </w:tc>
      </w:tr>
      <w:tr w:rsidR="00910E46" w:rsidRPr="00910E46" w14:paraId="10487D3E" w14:textId="77777777" w:rsidTr="00910E46">
        <w:tc>
          <w:tcPr>
            <w:tcW w:w="625" w:type="pct"/>
            <w:tcBorders>
              <w:top w:val="outset" w:sz="6" w:space="0" w:color="auto"/>
              <w:left w:val="outset" w:sz="6" w:space="0" w:color="auto"/>
              <w:bottom w:val="outset" w:sz="6" w:space="0" w:color="auto"/>
              <w:right w:val="outset" w:sz="6" w:space="0" w:color="auto"/>
            </w:tcBorders>
            <w:vAlign w:val="center"/>
            <w:hideMark/>
          </w:tcPr>
          <w:p w14:paraId="68875361"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10/9</w:t>
            </w:r>
          </w:p>
        </w:tc>
        <w:tc>
          <w:tcPr>
            <w:tcW w:w="625" w:type="pct"/>
            <w:tcBorders>
              <w:top w:val="outset" w:sz="6" w:space="0" w:color="auto"/>
              <w:left w:val="outset" w:sz="6" w:space="0" w:color="auto"/>
              <w:bottom w:val="outset" w:sz="6" w:space="0" w:color="auto"/>
              <w:right w:val="outset" w:sz="6" w:space="0" w:color="auto"/>
            </w:tcBorders>
            <w:shd w:val="clear" w:color="auto" w:fill="FFFF00"/>
            <w:vAlign w:val="center"/>
            <w:hideMark/>
          </w:tcPr>
          <w:p w14:paraId="2A96AD38"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Quiz</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1801648"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Politics</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9E3B94C"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20</w:t>
            </w:r>
          </w:p>
        </w:tc>
      </w:tr>
      <w:tr w:rsidR="00910E46" w:rsidRPr="00910E46" w14:paraId="5B29FFFF" w14:textId="77777777" w:rsidTr="00910E46">
        <w:tc>
          <w:tcPr>
            <w:tcW w:w="625" w:type="pct"/>
            <w:tcBorders>
              <w:top w:val="outset" w:sz="6" w:space="0" w:color="auto"/>
              <w:left w:val="outset" w:sz="6" w:space="0" w:color="auto"/>
              <w:bottom w:val="outset" w:sz="6" w:space="0" w:color="auto"/>
              <w:right w:val="outset" w:sz="6" w:space="0" w:color="auto"/>
            </w:tcBorders>
            <w:vAlign w:val="center"/>
            <w:hideMark/>
          </w:tcPr>
          <w:p w14:paraId="47F964D3"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10/16</w:t>
            </w:r>
          </w:p>
        </w:tc>
        <w:tc>
          <w:tcPr>
            <w:tcW w:w="625" w:type="pct"/>
            <w:tcBorders>
              <w:top w:val="outset" w:sz="6" w:space="0" w:color="auto"/>
              <w:left w:val="outset" w:sz="6" w:space="0" w:color="auto"/>
              <w:bottom w:val="outset" w:sz="6" w:space="0" w:color="auto"/>
              <w:right w:val="outset" w:sz="6" w:space="0" w:color="auto"/>
            </w:tcBorders>
            <w:shd w:val="clear" w:color="auto" w:fill="E169B4"/>
            <w:vAlign w:val="center"/>
            <w:hideMark/>
          </w:tcPr>
          <w:p w14:paraId="459DE06C"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TEST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4B76D0B"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Politics</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BDF28B9"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100</w:t>
            </w:r>
          </w:p>
        </w:tc>
      </w:tr>
      <w:tr w:rsidR="00910E46" w:rsidRPr="00910E46" w14:paraId="052775E5" w14:textId="77777777" w:rsidTr="00910E46">
        <w:tc>
          <w:tcPr>
            <w:tcW w:w="625" w:type="pct"/>
            <w:tcBorders>
              <w:top w:val="outset" w:sz="6" w:space="0" w:color="auto"/>
              <w:left w:val="outset" w:sz="6" w:space="0" w:color="auto"/>
              <w:bottom w:val="outset" w:sz="6" w:space="0" w:color="auto"/>
              <w:right w:val="outset" w:sz="6" w:space="0" w:color="auto"/>
            </w:tcBorders>
            <w:vAlign w:val="center"/>
            <w:hideMark/>
          </w:tcPr>
          <w:p w14:paraId="754EBBB7"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10/23</w:t>
            </w:r>
          </w:p>
        </w:tc>
        <w:tc>
          <w:tcPr>
            <w:tcW w:w="625" w:type="pct"/>
            <w:tcBorders>
              <w:top w:val="outset" w:sz="6" w:space="0" w:color="auto"/>
              <w:left w:val="outset" w:sz="6" w:space="0" w:color="auto"/>
              <w:bottom w:val="outset" w:sz="6" w:space="0" w:color="auto"/>
              <w:right w:val="outset" w:sz="6" w:space="0" w:color="auto"/>
            </w:tcBorders>
            <w:shd w:val="clear" w:color="auto" w:fill="FFFF00"/>
            <w:vAlign w:val="center"/>
            <w:hideMark/>
          </w:tcPr>
          <w:p w14:paraId="688452C4"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Quiz</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76809A3"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Metaphysics/Epistemology</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D46834A"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20</w:t>
            </w:r>
          </w:p>
        </w:tc>
      </w:tr>
      <w:tr w:rsidR="00910E46" w:rsidRPr="00910E46" w14:paraId="14520349" w14:textId="77777777" w:rsidTr="00910E46">
        <w:tc>
          <w:tcPr>
            <w:tcW w:w="625" w:type="pct"/>
            <w:tcBorders>
              <w:top w:val="outset" w:sz="6" w:space="0" w:color="auto"/>
              <w:left w:val="outset" w:sz="6" w:space="0" w:color="auto"/>
              <w:bottom w:val="outset" w:sz="6" w:space="0" w:color="auto"/>
              <w:right w:val="outset" w:sz="6" w:space="0" w:color="auto"/>
            </w:tcBorders>
            <w:vAlign w:val="center"/>
            <w:hideMark/>
          </w:tcPr>
          <w:p w14:paraId="55E274A8"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11/13</w:t>
            </w:r>
          </w:p>
        </w:tc>
        <w:tc>
          <w:tcPr>
            <w:tcW w:w="625" w:type="pct"/>
            <w:tcBorders>
              <w:top w:val="outset" w:sz="6" w:space="0" w:color="auto"/>
              <w:left w:val="outset" w:sz="6" w:space="0" w:color="auto"/>
              <w:bottom w:val="outset" w:sz="6" w:space="0" w:color="auto"/>
              <w:right w:val="outset" w:sz="6" w:space="0" w:color="auto"/>
            </w:tcBorders>
            <w:shd w:val="clear" w:color="auto" w:fill="E169B4"/>
            <w:vAlign w:val="center"/>
            <w:hideMark/>
          </w:tcPr>
          <w:p w14:paraId="6BA24026"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TEST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A83D9F4"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Metaphysics/Epistemology</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F4D5210"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100</w:t>
            </w:r>
          </w:p>
        </w:tc>
      </w:tr>
      <w:tr w:rsidR="00910E46" w:rsidRPr="00910E46" w14:paraId="58F35190" w14:textId="77777777" w:rsidTr="00910E46">
        <w:tc>
          <w:tcPr>
            <w:tcW w:w="625" w:type="pct"/>
            <w:tcBorders>
              <w:top w:val="outset" w:sz="6" w:space="0" w:color="auto"/>
              <w:left w:val="outset" w:sz="6" w:space="0" w:color="auto"/>
              <w:bottom w:val="outset" w:sz="6" w:space="0" w:color="auto"/>
              <w:right w:val="outset" w:sz="6" w:space="0" w:color="auto"/>
            </w:tcBorders>
            <w:vAlign w:val="center"/>
            <w:hideMark/>
          </w:tcPr>
          <w:p w14:paraId="2954C856"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11/20</w:t>
            </w:r>
          </w:p>
        </w:tc>
        <w:tc>
          <w:tcPr>
            <w:tcW w:w="625" w:type="pct"/>
            <w:tcBorders>
              <w:top w:val="outset" w:sz="6" w:space="0" w:color="auto"/>
              <w:left w:val="outset" w:sz="6" w:space="0" w:color="auto"/>
              <w:bottom w:val="outset" w:sz="6" w:space="0" w:color="auto"/>
              <w:right w:val="outset" w:sz="6" w:space="0" w:color="auto"/>
            </w:tcBorders>
            <w:shd w:val="clear" w:color="auto" w:fill="FFFF00"/>
            <w:vAlign w:val="center"/>
            <w:hideMark/>
          </w:tcPr>
          <w:p w14:paraId="3496434A"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Quiz</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3A042A1"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Philosophy of Religion</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628DEAD"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20</w:t>
            </w:r>
          </w:p>
        </w:tc>
      </w:tr>
      <w:tr w:rsidR="00910E46" w:rsidRPr="00910E46" w14:paraId="2993F7A1" w14:textId="77777777" w:rsidTr="00910E46">
        <w:tc>
          <w:tcPr>
            <w:tcW w:w="625" w:type="pct"/>
            <w:tcBorders>
              <w:top w:val="outset" w:sz="6" w:space="0" w:color="auto"/>
              <w:left w:val="outset" w:sz="6" w:space="0" w:color="auto"/>
              <w:bottom w:val="outset" w:sz="6" w:space="0" w:color="auto"/>
              <w:right w:val="outset" w:sz="6" w:space="0" w:color="auto"/>
            </w:tcBorders>
            <w:vAlign w:val="center"/>
            <w:hideMark/>
          </w:tcPr>
          <w:p w14:paraId="098CDC6E"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12/7</w:t>
            </w:r>
          </w:p>
        </w:tc>
        <w:tc>
          <w:tcPr>
            <w:tcW w:w="625" w:type="pct"/>
            <w:tcBorders>
              <w:top w:val="outset" w:sz="6" w:space="0" w:color="auto"/>
              <w:left w:val="outset" w:sz="6" w:space="0" w:color="auto"/>
              <w:bottom w:val="outset" w:sz="6" w:space="0" w:color="auto"/>
              <w:right w:val="outset" w:sz="6" w:space="0" w:color="auto"/>
            </w:tcBorders>
            <w:shd w:val="clear" w:color="auto" w:fill="E169B4"/>
            <w:vAlign w:val="center"/>
            <w:hideMark/>
          </w:tcPr>
          <w:p w14:paraId="7BF116A3"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TEST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AFE71A2"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Philosophy of Religion</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E5A4EF6" w14:textId="77777777" w:rsidR="00910E46" w:rsidRPr="00910E46" w:rsidRDefault="00910E46" w:rsidP="00910E46">
            <w:pPr>
              <w:rPr>
                <w:rFonts w:ascii="Times New Roman" w:eastAsia="Times New Roman" w:hAnsi="Times New Roman" w:cs="Times New Roman"/>
              </w:rPr>
            </w:pPr>
            <w:r w:rsidRPr="00910E46">
              <w:rPr>
                <w:rFonts w:ascii="Times New Roman" w:eastAsia="Times New Roman" w:hAnsi="Times New Roman" w:cs="Times New Roman"/>
              </w:rPr>
              <w:t>100</w:t>
            </w:r>
          </w:p>
        </w:tc>
      </w:tr>
    </w:tbl>
    <w:p w14:paraId="2C8FA12C"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A table is showing the value and dates of quizzes and tests.</w:t>
      </w:r>
    </w:p>
    <w:p w14:paraId="1D26EBFB"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7937AB3C"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67B11FB2" w14:textId="7C955258" w:rsid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lastRenderedPageBreak/>
        <w:t> </w:t>
      </w:r>
    </w:p>
    <w:p w14:paraId="2F277B8D" w14:textId="1EB1A301" w:rsidR="00910E46" w:rsidRDefault="00910E46" w:rsidP="00910E46">
      <w:pPr>
        <w:spacing w:before="100" w:beforeAutospacing="1" w:after="100" w:afterAutospacing="1"/>
        <w:rPr>
          <w:rFonts w:ascii="Times New Roman" w:eastAsia="Times New Roman" w:hAnsi="Times New Roman" w:cs="Times New Roman"/>
        </w:rPr>
      </w:pPr>
    </w:p>
    <w:p w14:paraId="1FC71B68" w14:textId="2528156E" w:rsidR="00910E46" w:rsidRPr="00910E46" w:rsidRDefault="00AA57FD"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drawing>
          <wp:inline distT="0" distB="0" distL="0" distR="0" wp14:anchorId="0DCAF47B" wp14:editId="3E11CC27">
            <wp:extent cx="2857500" cy="317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57500" cy="3175000"/>
                    </a:xfrm>
                    <a:prstGeom prst="rect">
                      <a:avLst/>
                    </a:prstGeom>
                  </pic:spPr>
                </pic:pic>
              </a:graphicData>
            </a:graphic>
          </wp:inline>
        </w:drawing>
      </w:r>
    </w:p>
    <w:p w14:paraId="1119D618" w14:textId="6205FF11"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noProof/>
          <w:color w:val="0000FF"/>
        </w:rPr>
        <mc:AlternateContent>
          <mc:Choice Requires="wps">
            <w:drawing>
              <wp:inline distT="0" distB="0" distL="0" distR="0" wp14:anchorId="1BA6A14F" wp14:editId="0CB39FCC">
                <wp:extent cx="2484120" cy="3260725"/>
                <wp:effectExtent l="0" t="0" r="0" b="0"/>
                <wp:docPr id="1" name="Rectangle 1" descr="School of Athens- Plato &amp; Aristotle">
                  <a:hlinkClick xmlns:a="http://schemas.openxmlformats.org/drawingml/2006/main" r:id="rId15" tooltip="&quot;School of Athens- Plato &amp; Aristotle.jpg&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4120" cy="326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5F77B6" id="Rectangle 1" o:spid="_x0000_s1026" alt="School of Athens- Plato &amp; Aristotle" href="https://online.valenciacollege.edu/courses/79019/files/15523671/download?wrap=1" title="&quot;School of Athens- Plato &amp; Aristotle.jpg&quot;" style="width:195.6pt;height:2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" o:button="t" filled="f" stroked="f">
                <v:fill o:detectmouseclick="t"/>
                <o:lock v:ext="edit" aspectratio="t"/>
                <w10:anchorlock/>
              </v:rect>
            </w:pict>
          </mc:Fallback>
        </mc:AlternateContent>
      </w:r>
    </w:p>
    <w:p w14:paraId="273715CF" w14:textId="77777777" w:rsidR="00910E46" w:rsidRPr="00910E46" w:rsidRDefault="00910E46" w:rsidP="00910E46">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p>
    <w:p w14:paraId="109B0728" w14:textId="1A296D7B" w:rsidR="00931C29" w:rsidRPr="00F93774" w:rsidRDefault="00910E46" w:rsidP="00F93774">
      <w:pPr>
        <w:spacing w:before="100" w:beforeAutospacing="1" w:after="100" w:afterAutospacing="1"/>
        <w:rPr>
          <w:rFonts w:ascii="Times New Roman" w:eastAsia="Times New Roman" w:hAnsi="Times New Roman" w:cs="Times New Roman"/>
        </w:rPr>
      </w:pPr>
      <w:r w:rsidRPr="00910E46">
        <w:rPr>
          <w:rFonts w:ascii="Times New Roman" w:eastAsia="Times New Roman" w:hAnsi="Times New Roman" w:cs="Times New Roman"/>
        </w:rPr>
        <w:t> </w:t>
      </w:r>
      <w:bookmarkStart w:id="0" w:name="_GoBack"/>
      <w:bookmarkEnd w:id="0"/>
    </w:p>
    <w:sectPr w:rsidR="00931C29" w:rsidRPr="00F93774" w:rsidSect="00B91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77AC3"/>
    <w:multiLevelType w:val="multilevel"/>
    <w:tmpl w:val="CCEAA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7612EC"/>
    <w:multiLevelType w:val="multilevel"/>
    <w:tmpl w:val="3AC88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F94ED7"/>
    <w:multiLevelType w:val="multilevel"/>
    <w:tmpl w:val="C5642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C29"/>
    <w:rsid w:val="00910E46"/>
    <w:rsid w:val="00931C29"/>
    <w:rsid w:val="009C48C2"/>
    <w:rsid w:val="00AA57FD"/>
    <w:rsid w:val="00B91183"/>
    <w:rsid w:val="00F9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978DDD"/>
  <w15:chartTrackingRefBased/>
  <w15:docId w15:val="{FFF392B4-1D32-9E4C-A112-C8723337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E4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10E46"/>
    <w:rPr>
      <w:i/>
      <w:iCs/>
    </w:rPr>
  </w:style>
  <w:style w:type="character" w:styleId="Strong">
    <w:name w:val="Strong"/>
    <w:basedOn w:val="DefaultParagraphFont"/>
    <w:uiPriority w:val="22"/>
    <w:qFormat/>
    <w:rsid w:val="00910E46"/>
    <w:rPr>
      <w:b/>
      <w:bCs/>
    </w:rPr>
  </w:style>
  <w:style w:type="character" w:styleId="Hyperlink">
    <w:name w:val="Hyperlink"/>
    <w:basedOn w:val="DefaultParagraphFont"/>
    <w:uiPriority w:val="99"/>
    <w:semiHidden/>
    <w:unhideWhenUsed/>
    <w:rsid w:val="00910E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93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 TargetMode="External"/><Relationship Id="rId13" Type="http://schemas.openxmlformats.org/officeDocument/2006/relationships/hyperlink" Target="https://valenciacollege.edu/about/general-counsel/policy/" TargetMode="External"/><Relationship Id="rId3" Type="http://schemas.openxmlformats.org/officeDocument/2006/relationships/settings" Target="settings.xml"/><Relationship Id="rId7" Type="http://schemas.openxmlformats.org/officeDocument/2006/relationships/hyperlink" Target="http://valenciacollege.edu/catalog/" TargetMode="External"/><Relationship Id="rId12" Type="http://schemas.openxmlformats.org/officeDocument/2006/relationships/hyperlink" Target="https://valenciacollege.edu/about/general-counsel/poli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valenciacollege.edu/calendar" TargetMode="External"/><Relationship Id="rId11" Type="http://schemas.openxmlformats.org/officeDocument/2006/relationships/hyperlink" Target="http://www.victimservicecenter.com/" TargetMode="External"/><Relationship Id="rId5" Type="http://schemas.openxmlformats.org/officeDocument/2006/relationships/hyperlink" Target="http://valenciacollege.edu/studentservices/skillshops.cfm" TargetMode="External"/><Relationship Id="rId15" Type="http://schemas.openxmlformats.org/officeDocument/2006/relationships/hyperlink" Target="https://online.valenciacollege.edu/courses/79019/files/15523671/download?wrap=1" TargetMode="External"/><Relationship Id="rId10" Type="http://schemas.openxmlformats.org/officeDocument/2006/relationships/hyperlink" Target="https://valenciacollege.edu/about/general-counsel/policy/" TargetMode="External"/><Relationship Id="rId4" Type="http://schemas.openxmlformats.org/officeDocument/2006/relationships/webSettings" Target="webSettings.xml"/><Relationship Id="rId9" Type="http://schemas.openxmlformats.org/officeDocument/2006/relationships/hyperlink" Target="http://valenciacollege.edu/ferpa/" TargetMode="External"/><Relationship Id="rId1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2020-08-12T16:28:00Z</cp:lastPrinted>
  <dcterms:created xsi:type="dcterms:W3CDTF">2020-08-12T16:04:00Z</dcterms:created>
  <dcterms:modified xsi:type="dcterms:W3CDTF">2020-08-12T16:29:00Z</dcterms:modified>
</cp:coreProperties>
</file>